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2D" w:rsidRDefault="00AE372D" w:rsidP="00AE372D">
      <w:pPr>
        <w:autoSpaceDE w:val="0"/>
        <w:autoSpaceDN w:val="0"/>
        <w:adjustRightInd w:val="0"/>
        <w:rPr>
          <w:rFonts w:cs="Arial"/>
          <w:b/>
        </w:rPr>
      </w:pPr>
      <w:r w:rsidRPr="00981EA9">
        <w:rPr>
          <w:rFonts w:cs="Arial"/>
          <w:b/>
        </w:rPr>
        <w:t>Developing a pedagogy of ITV teaching experience through a Teaching Circle</w:t>
      </w:r>
    </w:p>
    <w:p w:rsidR="00AE372D" w:rsidRDefault="00AE372D" w:rsidP="00AE372D">
      <w:pPr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3D3205" w:rsidRDefault="00AE372D" w:rsidP="00AE372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9375B3">
        <w:rPr>
          <w:rFonts w:cs="Arial"/>
        </w:rPr>
        <w:t>Kala Chakradhar</w:t>
      </w:r>
      <w:r w:rsidR="00A04AA1">
        <w:rPr>
          <w:rFonts w:cs="Arial"/>
        </w:rPr>
        <w:t>*</w:t>
      </w:r>
    </w:p>
    <w:p w:rsidR="00AE372D" w:rsidRDefault="003D3205" w:rsidP="00AE372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                       </w:t>
      </w:r>
      <w:r w:rsidR="00AE372D">
        <w:rPr>
          <w:rFonts w:cs="Arial"/>
        </w:rPr>
        <w:tab/>
        <w:t xml:space="preserve">       </w:t>
      </w:r>
      <w:r>
        <w:rPr>
          <w:rFonts w:cs="Arial"/>
        </w:rPr>
        <w:t xml:space="preserve">     </w:t>
      </w:r>
      <w:r w:rsidR="00AE372D">
        <w:rPr>
          <w:rFonts w:cs="Arial"/>
        </w:rPr>
        <w:t>Llena Chavis</w:t>
      </w:r>
    </w:p>
    <w:p w:rsidR="00AE372D" w:rsidRDefault="00AE372D" w:rsidP="003D3205">
      <w:r>
        <w:rPr>
          <w:rFonts w:cs="Arial"/>
        </w:rPr>
        <w:tab/>
      </w:r>
      <w:r>
        <w:rPr>
          <w:rFonts w:cs="Arial"/>
        </w:rPr>
        <w:tab/>
      </w:r>
    </w:p>
    <w:p w:rsidR="00AE372D" w:rsidRDefault="00AE372D" w:rsidP="00AE372D"/>
    <w:p w:rsidR="002F182C" w:rsidRDefault="002F182C"/>
    <w:p w:rsidR="00FE3237" w:rsidRPr="00C10A1F" w:rsidRDefault="005F22F7" w:rsidP="00FE3237">
      <w:pPr>
        <w:rPr>
          <w:bCs/>
        </w:rPr>
      </w:pPr>
      <w:r w:rsidRPr="009375B3">
        <w:rPr>
          <w:rFonts w:cs="Arial"/>
        </w:rPr>
        <w:t xml:space="preserve">Kala Chakradhar PhD </w:t>
      </w:r>
      <w:r>
        <w:rPr>
          <w:rFonts w:cs="Arial"/>
        </w:rPr>
        <w:t xml:space="preserve">is Assistant Professor and Llena Chavis, MSW, LCSW is Lecturer in the </w:t>
      </w:r>
      <w:r>
        <w:t>Department of Social Work, Criminal Justice and Gerontology, Murray State University</w:t>
      </w:r>
      <w:r w:rsidR="00FE3237">
        <w:t>, Murray, KY. An earlier version of this paper was presented at the</w:t>
      </w:r>
      <w:r w:rsidR="00FE3237" w:rsidRPr="00C10A1F">
        <w:rPr>
          <w:bCs/>
        </w:rPr>
        <w:t xml:space="preserve"> 33</w:t>
      </w:r>
      <w:r w:rsidR="00FE3237" w:rsidRPr="00C10A1F">
        <w:rPr>
          <w:bCs/>
          <w:vertAlign w:val="superscript"/>
        </w:rPr>
        <w:t>rd</w:t>
      </w:r>
      <w:r w:rsidR="00FE3237" w:rsidRPr="00C10A1F">
        <w:rPr>
          <w:bCs/>
        </w:rPr>
        <w:t xml:space="preserve"> Annual National Institute on Social Work and Human Services in Rural Areas, Boise, Idaho, USA</w:t>
      </w:r>
      <w:r w:rsidR="00FE3237">
        <w:rPr>
          <w:bCs/>
        </w:rPr>
        <w:t xml:space="preserve"> by the above authors and Ms Merry Miller</w:t>
      </w:r>
      <w:r w:rsidR="00A832A6">
        <w:rPr>
          <w:bCs/>
        </w:rPr>
        <w:t>, ACSW, DCSW, LCSW</w:t>
      </w:r>
      <w:r w:rsidR="00FE3237">
        <w:rPr>
          <w:bCs/>
        </w:rPr>
        <w:t xml:space="preserve"> </w:t>
      </w:r>
      <w:r w:rsidR="00FC7571">
        <w:rPr>
          <w:bCs/>
        </w:rPr>
        <w:t xml:space="preserve">(former Lecturer) </w:t>
      </w:r>
      <w:r w:rsidR="00FE3237">
        <w:rPr>
          <w:bCs/>
        </w:rPr>
        <w:t>and Mr Jeff Wylie</w:t>
      </w:r>
      <w:r w:rsidR="00A832A6">
        <w:rPr>
          <w:bCs/>
        </w:rPr>
        <w:t>, ACSW, LCSW</w:t>
      </w:r>
      <w:r w:rsidR="00FE3237">
        <w:rPr>
          <w:bCs/>
        </w:rPr>
        <w:t xml:space="preserve">, Senior Lecturer in the same Department. </w:t>
      </w:r>
    </w:p>
    <w:p w:rsidR="00FE3237" w:rsidRPr="00C10A1F" w:rsidRDefault="00FE3237" w:rsidP="00FE3237"/>
    <w:p w:rsidR="005F22F7" w:rsidRDefault="005F22F7" w:rsidP="005F22F7">
      <w:pPr>
        <w:autoSpaceDE w:val="0"/>
        <w:autoSpaceDN w:val="0"/>
        <w:adjustRightInd w:val="0"/>
      </w:pPr>
    </w:p>
    <w:p w:rsidR="005F22F7" w:rsidRDefault="00A04AA1">
      <w:r>
        <w:t xml:space="preserve">*Contact information: </w:t>
      </w:r>
      <w:hyperlink r:id="rId4" w:history="1">
        <w:r w:rsidRPr="00D00481">
          <w:rPr>
            <w:rStyle w:val="Hyperlink"/>
          </w:rPr>
          <w:t>kala.chakradhar@murraystate.edu</w:t>
        </w:r>
      </w:hyperlink>
    </w:p>
    <w:p w:rsidR="00A04AA1" w:rsidRDefault="00A04AA1">
      <w:r>
        <w:t>Department of Social Work, Criminal Justice &amp; Gerontology,</w:t>
      </w:r>
    </w:p>
    <w:p w:rsidR="00A04AA1" w:rsidRDefault="00A04AA1">
      <w:r>
        <w:t>101S Applied Science Bldg, Murray State University, Murray, KY 42071</w:t>
      </w:r>
    </w:p>
    <w:sectPr w:rsidR="00A04AA1" w:rsidSect="0004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AE372D"/>
    <w:rsid w:val="000B0543"/>
    <w:rsid w:val="00276B69"/>
    <w:rsid w:val="002F182C"/>
    <w:rsid w:val="003D3205"/>
    <w:rsid w:val="005A2472"/>
    <w:rsid w:val="005F22F7"/>
    <w:rsid w:val="0085289F"/>
    <w:rsid w:val="009A5935"/>
    <w:rsid w:val="00A04AA1"/>
    <w:rsid w:val="00A832A6"/>
    <w:rsid w:val="00AE372D"/>
    <w:rsid w:val="00AE6BCB"/>
    <w:rsid w:val="00FC7571"/>
    <w:rsid w:val="00FE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A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a.chakradhar@murray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kala.chakradhar</dc:creator>
  <cp:keywords/>
  <dc:description/>
  <cp:lastModifiedBy>kala.chakradhar</cp:lastModifiedBy>
  <cp:revision>2</cp:revision>
  <dcterms:created xsi:type="dcterms:W3CDTF">2010-03-09T02:55:00Z</dcterms:created>
  <dcterms:modified xsi:type="dcterms:W3CDTF">2010-03-09T02:55:00Z</dcterms:modified>
</cp:coreProperties>
</file>